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92" w:rsidRDefault="00054392">
      <w:pPr>
        <w:rPr>
          <w:sz w:val="48"/>
          <w:szCs w:val="48"/>
        </w:rPr>
      </w:pPr>
      <w:r>
        <w:rPr>
          <w:sz w:val="48"/>
          <w:szCs w:val="48"/>
        </w:rPr>
        <w:t>Наблюдение в природе.</w:t>
      </w:r>
    </w:p>
    <w:p w:rsidR="003044AB" w:rsidRPr="00054392" w:rsidRDefault="00054392" w:rsidP="0005439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401050"/>
            <wp:effectExtent l="19050" t="0" r="3175" b="0"/>
            <wp:docPr id="1" name="Рисунок 0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4AB" w:rsidRPr="00054392" w:rsidSect="0030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054392"/>
    <w:rsid w:val="00054392"/>
    <w:rsid w:val="003044AB"/>
    <w:rsid w:val="00564AA5"/>
    <w:rsid w:val="00566132"/>
    <w:rsid w:val="00592F8C"/>
    <w:rsid w:val="00907699"/>
    <w:rsid w:val="00A43B7B"/>
    <w:rsid w:val="00A73357"/>
    <w:rsid w:val="00C7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2020-05-24T07:07:00Z</dcterms:created>
  <dcterms:modified xsi:type="dcterms:W3CDTF">2020-05-24T07:08:00Z</dcterms:modified>
</cp:coreProperties>
</file>