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53" w:rsidRDefault="00737053" w:rsidP="00737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br/>
      </w:r>
      <w:r w:rsidRPr="00183F50">
        <w:rPr>
          <w:rFonts w:ascii="Arial" w:hAnsi="Arial" w:cs="Arial"/>
          <w:b/>
          <w:color w:val="FF0000"/>
          <w:sz w:val="27"/>
          <w:szCs w:val="27"/>
        </w:rPr>
        <w:t>Сидим дома.</w:t>
      </w:r>
      <w:r w:rsidRPr="00183F50">
        <w:rPr>
          <w:rFonts w:ascii="Arial" w:hAnsi="Arial" w:cs="Arial"/>
          <w:color w:val="FF0000"/>
          <w:sz w:val="27"/>
          <w:szCs w:val="27"/>
        </w:rPr>
        <w:t xml:space="preserve"> </w:t>
      </w:r>
      <w:r w:rsidRPr="00183F50">
        <w:rPr>
          <w:rFonts w:ascii="Arial" w:hAnsi="Arial" w:cs="Arial"/>
          <w:b/>
          <w:color w:val="111111"/>
          <w:sz w:val="32"/>
          <w:szCs w:val="32"/>
        </w:rPr>
        <w:t xml:space="preserve">Консультация для родителей «Как и </w:t>
      </w:r>
      <w:proofErr w:type="gramStart"/>
      <w:r w:rsidRPr="00183F50">
        <w:rPr>
          <w:rFonts w:ascii="Arial" w:hAnsi="Arial" w:cs="Arial"/>
          <w:b/>
          <w:color w:val="111111"/>
          <w:sz w:val="32"/>
          <w:szCs w:val="32"/>
        </w:rPr>
        <w:t>что</w:t>
      </w:r>
      <w:proofErr w:type="gramEnd"/>
      <w:r w:rsidRPr="00183F50">
        <w:rPr>
          <w:rFonts w:ascii="Arial" w:hAnsi="Arial" w:cs="Arial"/>
          <w:b/>
          <w:color w:val="111111"/>
          <w:sz w:val="32"/>
          <w:szCs w:val="32"/>
        </w:rPr>
        <w:t xml:space="preserve"> рассказать ребенку о Великой Отечественной войне?»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 родители! В этом году, в условиях изоляции, в преддверии знаменательного юбилейного Дня Победы беседы о Великой Отечественной войне вести Вам. Конечно, это работа не одного дня. Тема войны непростая для понимания ребенка. С некоторыми сведениями дети уже познакомились в ДОУ, что-то еще предстоит понять или уточнить. Поэтому Вам, родителям, в помощь данные рекомендации, список литературы для чтения и мультфильмов для совместного просмотра, а также презентация о Великой Отечественной войне. Удачи!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Откладывать разговоры на тему войны не обязательно до возраста, когда ребенок сам может спросить. Дети видят и понимают больше, чем нам кажется. Тем более не отказывайте ребенку в разговоре о войне, если он спрашивает об этом сам. Говорить о войне с дошкольником нужно простым, понятным языком. Не надо перегружать рассказ датами,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читаете книгу на военную тематику или рассматриваете журнал о военной технике. Говорить о подвигах советских солдат можно у вечного огня. 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плитах – это не просто непонятные ребенку слова. Это имена воинов, погибших за будущее своей страны, за будущее нас и наших детей. С именем каждого воина связана своя история – история его жизни и смерти. Каждый из этих людей был чьим-то сыном, братом, отцом. Их линия жизни оборвалась, а мы продолжаем жить – и благодарим их за это. Не стесняйтесь говорить о войне откровенно. Наша общая история не должна пропасть с годами, мы, родители, должны передавать эту память детям, а наши дети будут рассказывать о войне нашим внукам.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Если говорить об этом нужно,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правильно это делать?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Впервые рассказывать ребенку о войне/блокаде должен родитель/родители, а не педагог (потому что именно родитель – значимый взрослый, с которым не страшно и который должен помогать прожить любые эмоции).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Говорить об этом надо из состояния эмоционального покоя – когда нет других поводов для волнений и переживаний.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Родитель может и должен расставить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акценты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таким образом, как считает приемлемым сам. Например, сказать, что не-фашисты победили фашистов, не внося в обсуждение национальные/государственные категории участников войны.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Разумеется, не нужно подробно обсуждать с ребенком зверства фашистов, затрагивать «сложные» темы поведения солдат обеих сторон на завоеванных территориях и другие проблемы, не имеющие однозначной трактовки.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Ответьте на все дополнительные вопросы и продолжайте на них отвечать, если они будут появляться. Не отмахивайтесь и не переносите их «на потом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Для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дошколят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безусловно, интересными и запоминающимися станут стихи о войне: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А. В дни войны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Берестов В. Мужчина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Карпров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И. Мальчики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Михалков С. Детский ботинок, Десятилетний человек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Маршак С. «Не» и «ни» и многие другие.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Список книг о войне для дошкольного и младшего школьного возраста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Воронкова Л. Девочка из города (История о девочке-сироте, оказавшейся в годы войны в чужом селе и нашедшей новую семью и дом.)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Кассиль Л. Улица младшего сына (Повесть, посвященная трагической судьбе Володи Дубинина, юного партизана — героя Великой Отечественной войны.)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Катаев В. Сын полка (Повесть о мальчике-сироте Ване Солнцеве, попавшем в военную часть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разведчиками и ставшем сыном полка.)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Осеева В.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Васёк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Трубачёв и его товарищи (Произведение о судьбе мальчишки Васе Трубачёве и его друзьях, чье мирное детство оборвала война.)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Симонов К. Сын артиллериста (Баллада о майоре Дееве и Лёньке, сыне его друга, основанная на реальных событиях.)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Яковлев Ю. Девочки с Васильевского острова (Пронзительный рассказ о девочке Тане Савичевой, умершей вместе со всей своей семьей от голода в блокадном Ленинграде, написанный на основе её дневника.)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также: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Алексеев С. Рассказы о Великой Отечественной войне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Артюхова Н. Светлана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Баруздин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С. Шел по улице солдат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Воронкова Л. Девочка из города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Гайдар А. Клятва Тимура, Сказка о Военной Тайне, 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Мальчише-Кибальчише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его твердом слове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Голявкин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В. Рисунок на асфальте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Драгунский В. Арбузный переулок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Кассиль Л. Дорогие мои мальчишки, Огнеопасный груз, Твои защитники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Маркуша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А. Я — солдат, и ты — солдат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Паустовский К. Похождения жука-носорога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Соколовский А. Валерий Волков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Суворина Е. Витя Коробков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Туричин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И. Крайний случай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Яковлев Ю. Как Серёжа на войну ходил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Мультфильмы о войне, которые можно посмотреть вместе: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«Теплый хлеб»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«Василек»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«Легенда о старом маяке»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«Партизанская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снегурочка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«Солдатская сказка»</w:t>
      </w:r>
    </w:p>
    <w:p w:rsidR="00737053" w:rsidRDefault="00737053" w:rsidP="00737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«Солдатская лампа»</w:t>
      </w:r>
    </w:p>
    <w:p w:rsidR="00F56CD7" w:rsidRDefault="00F56CD7"/>
    <w:sectPr w:rsidR="00F56CD7" w:rsidSect="00D026C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C1"/>
    <w:rsid w:val="00183F50"/>
    <w:rsid w:val="00737053"/>
    <w:rsid w:val="00745AC1"/>
    <w:rsid w:val="00D026CF"/>
    <w:rsid w:val="00EC7575"/>
    <w:rsid w:val="00F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7A35-1E55-4C5D-87F5-143FFD4E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2020-04-23T09:33:00Z</dcterms:created>
  <dcterms:modified xsi:type="dcterms:W3CDTF">2020-04-24T04:51:00Z</dcterms:modified>
</cp:coreProperties>
</file>